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4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851"/>
        <w:gridCol w:w="6037"/>
        <w:gridCol w:w="1489"/>
      </w:tblGrid>
      <w:tr w:rsidR="003E4ECE" w:rsidRPr="00A66E6F" w:rsidTr="003C1627">
        <w:trPr>
          <w:trHeight w:val="1704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ind w:left="-567"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Ұзақ</w:t>
            </w:r>
            <w:r w:rsidR="003C162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мерзімді жоспар 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тарауы : </w:t>
            </w:r>
            <w:r w:rsidR="003C1627">
              <w:rPr>
                <w:rFonts w:ascii="Times New Roman" w:hAnsi="Times New Roman"/>
                <w:sz w:val="28"/>
                <w:szCs w:val="28"/>
                <w:lang w:val="kk-KZ"/>
              </w:rPr>
              <w:t>Уақыт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</w:t>
            </w:r>
            <w:r w:rsidR="003C162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29. 11</w:t>
            </w:r>
            <w:r w:rsidR="004872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.2019</w:t>
            </w:r>
          </w:p>
          <w:p w:rsidR="003E4ECE" w:rsidRPr="00F6404C" w:rsidRDefault="003E4ECE" w:rsidP="00A2728A">
            <w:pPr>
              <w:ind w:left="-567"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Сынып:</w:t>
            </w:r>
            <w:r w:rsidR="003C16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«Ж</w:t>
            </w: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="003C16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526" w:type="dxa"/>
            <w:gridSpan w:val="2"/>
          </w:tcPr>
          <w:p w:rsidR="003E4ECE" w:rsidRPr="00F6404C" w:rsidRDefault="00227232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Алматы  облысы  Іле ауданы  Көкқайнар  ауылы  №44  орта мектептің  қазақ  тілі  пәні  мұғалімі</w:t>
            </w:r>
          </w:p>
          <w:p w:rsidR="003E4ECE" w:rsidRPr="00F6404C" w:rsidRDefault="00227232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Бозымбаева   Мөлдір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3E4ECE" w:rsidRPr="00F6404C" w:rsidTr="003C1627"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Сабақтың тақырыбы: </w:t>
            </w:r>
          </w:p>
        </w:tc>
        <w:tc>
          <w:tcPr>
            <w:tcW w:w="7526" w:type="dxa"/>
            <w:gridSpan w:val="2"/>
          </w:tcPr>
          <w:p w:rsidR="003E4ECE" w:rsidRPr="00F6404C" w:rsidRDefault="003C1627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Нәтиже сабақ</w:t>
            </w:r>
          </w:p>
        </w:tc>
      </w:tr>
      <w:tr w:rsidR="003E4ECE" w:rsidRPr="00227232" w:rsidTr="003C1627">
        <w:trPr>
          <w:trHeight w:val="1368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Осы сабақта қол жеткізілетін оқу мақсаттары: </w:t>
            </w:r>
          </w:p>
        </w:tc>
        <w:tc>
          <w:tcPr>
            <w:tcW w:w="7526" w:type="dxa"/>
            <w:gridSpan w:val="2"/>
          </w:tcPr>
          <w:p w:rsidR="003E4ECE" w:rsidRDefault="00487232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3.4.1.1 </w:t>
            </w:r>
            <w:r w:rsidR="003C1627">
              <w:rPr>
                <w:rFonts w:ascii="Times New Roman" w:hAnsi="Times New Roman"/>
                <w:sz w:val="28"/>
                <w:szCs w:val="28"/>
                <w:lang w:val="kk-KZ"/>
              </w:rPr>
              <w:t>тірек сөздер, сызбалар, сурет</w:t>
            </w:r>
            <w:r w:rsidR="007B1620">
              <w:rPr>
                <w:rFonts w:ascii="Times New Roman" w:hAnsi="Times New Roman"/>
                <w:sz w:val="28"/>
                <w:szCs w:val="28"/>
                <w:lang w:val="kk-KZ"/>
              </w:rPr>
              <w:t>тер, символдарды қолданып мәтін/пазл</w:t>
            </w:r>
            <w:r w:rsidR="003C16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құрастыру.</w:t>
            </w:r>
          </w:p>
          <w:p w:rsidR="003C1627" w:rsidRPr="00F6404C" w:rsidRDefault="00487232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3.2.1.1 </w:t>
            </w:r>
            <w:r w:rsidR="003C1627">
              <w:rPr>
                <w:rFonts w:ascii="Times New Roman" w:hAnsi="Times New Roman"/>
                <w:sz w:val="28"/>
                <w:szCs w:val="28"/>
                <w:lang w:val="kk-KZ"/>
              </w:rPr>
              <w:t>берілген тақырыпқа қатысты сөздерді табу және сөйлеу барысында қолдану.</w:t>
            </w:r>
          </w:p>
        </w:tc>
      </w:tr>
      <w:tr w:rsidR="003E4ECE" w:rsidRPr="00227232" w:rsidTr="003C1627">
        <w:trPr>
          <w:trHeight w:val="2088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7526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Барлығы: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берілген тақырыпқа қатысты сөздерді табады және сөйлейді;</w:t>
            </w: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Көбі:</w:t>
            </w: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>тірек сөздер, суреттерді қолданып постер/мәтін құра алады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Кейбірі: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берілген тақырыпқа қатысты өз ойларын еркін жеткізеді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3E4ECE" w:rsidRPr="00227232" w:rsidTr="003C1627">
        <w:trPr>
          <w:trHeight w:val="497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 критерийі:</w:t>
            </w:r>
          </w:p>
        </w:tc>
        <w:tc>
          <w:tcPr>
            <w:tcW w:w="7526" w:type="dxa"/>
            <w:gridSpan w:val="2"/>
          </w:tcPr>
          <w:p w:rsidR="003E4ECE" w:rsidRPr="00F6404C" w:rsidRDefault="001F090D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6011F5">
              <w:rPr>
                <w:rFonts w:ascii="Times New Roman" w:hAnsi="Times New Roman"/>
                <w:sz w:val="28"/>
                <w:szCs w:val="28"/>
                <w:lang w:val="kk-KZ"/>
              </w:rPr>
              <w:t>Тақырыпқа қатысты сөздерді біледі, сұрақтарға жауап береді</w:t>
            </w:r>
            <w:r w:rsidR="003E4ECE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3E4ECE" w:rsidRPr="001F090D" w:rsidTr="003C1627">
        <w:trPr>
          <w:trHeight w:val="567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мақсаттар:</w:t>
            </w:r>
          </w:p>
        </w:tc>
        <w:tc>
          <w:tcPr>
            <w:tcW w:w="7526" w:type="dxa"/>
            <w:gridSpan w:val="2"/>
          </w:tcPr>
          <w:p w:rsidR="003E4ECE" w:rsidRPr="00F6404C" w:rsidRDefault="006011F5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Күн тәртібі, жыл мезгілдері</w:t>
            </w:r>
          </w:p>
        </w:tc>
      </w:tr>
      <w:tr w:rsidR="003E4ECE" w:rsidRPr="00227232" w:rsidTr="003C1627">
        <w:trPr>
          <w:trHeight w:val="584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Құндылықтарды қалыптастыру:</w:t>
            </w:r>
          </w:p>
        </w:tc>
        <w:tc>
          <w:tcPr>
            <w:tcW w:w="7526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>Қазақ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тіліне тән дыбыстарды сөйлеу барысында дұрыс қолдана отырып, қазақ тіліне деген құрмет көрсетуге бағыттау;</w:t>
            </w:r>
          </w:p>
        </w:tc>
      </w:tr>
      <w:tr w:rsidR="003E4ECE" w:rsidRPr="00F6404C" w:rsidTr="003C1627">
        <w:trPr>
          <w:trHeight w:val="428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526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>Орыс тілі, Дүниетану</w:t>
            </w:r>
          </w:p>
        </w:tc>
      </w:tr>
      <w:tr w:rsidR="003E4ECE" w:rsidRPr="00F6404C" w:rsidTr="003C1627">
        <w:trPr>
          <w:trHeight w:val="587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26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E4ECE" w:rsidRPr="00227232" w:rsidTr="003C1627">
        <w:trPr>
          <w:trHeight w:val="415"/>
        </w:trPr>
        <w:tc>
          <w:tcPr>
            <w:tcW w:w="3119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7526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>Жаз мезгілі т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>уралы жалпы түсінік қалыптасқан</w:t>
            </w:r>
          </w:p>
        </w:tc>
      </w:tr>
      <w:tr w:rsidR="003E4ECE" w:rsidRPr="00F6404C" w:rsidTr="003C1627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0645" w:type="dxa"/>
            <w:gridSpan w:val="4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 барысы</w:t>
            </w:r>
          </w:p>
        </w:tc>
      </w:tr>
      <w:tr w:rsidR="003E4ECE" w:rsidRPr="00F6404C" w:rsidTr="003C1627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268" w:type="dxa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6888" w:type="dxa"/>
            <w:gridSpan w:val="2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жұмыс</w:t>
            </w:r>
          </w:p>
        </w:tc>
        <w:tc>
          <w:tcPr>
            <w:tcW w:w="1489" w:type="dxa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3E4ECE" w:rsidRPr="00E77184" w:rsidTr="003C1627">
        <w:tblPrEx>
          <w:tblLook w:val="0000" w:firstRow="0" w:lastRow="0" w:firstColumn="0" w:lastColumn="0" w:noHBand="0" w:noVBand="0"/>
        </w:tblPrEx>
        <w:trPr>
          <w:trHeight w:val="62"/>
        </w:trPr>
        <w:tc>
          <w:tcPr>
            <w:tcW w:w="2268" w:type="dxa"/>
          </w:tcPr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басы</w:t>
            </w:r>
            <w:r w:rsidRPr="00F6404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2-5 минут</w:t>
            </w:r>
            <w:r w:rsidRPr="00F6404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888" w:type="dxa"/>
            <w:gridSpan w:val="2"/>
          </w:tcPr>
          <w:p w:rsidR="006011F5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Pr="00BF2C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кезеңі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                           </w:t>
            </w:r>
            <w:r w:rsidRPr="00823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Сәлемдесу,оқушыларды түгендеу, оқушылардың назарын сабаққа аудару                                                                                                        </w:t>
            </w: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«Шаттық шеңбер»</w:t>
            </w: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құру арқылы </w:t>
            </w:r>
            <w:r w:rsidR="007B1620" w:rsidRPr="00301F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«Акроним»</w:t>
            </w:r>
            <w:r w:rsidR="007B16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әдісін қолданамын. Оқушылар өздерінің есімдерінің </w:t>
            </w:r>
            <w:r w:rsidR="007B162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бастапқы әрпімен байланыстырып, жақсы қасиеттерін айтады. Мысалы: Рамина-рақымды, Жасмина-жақсы, Акрамжан-ақылды,...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54C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Топқа бөлу: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Жыл мезгілдеріне байланысты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872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қима қағаздар арқылы                                                                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>1-топ:</w:t>
            </w:r>
            <w:r w:rsidR="004872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>Жаз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487232">
              <w:rPr>
                <w:rFonts w:ascii="Times New Roman" w:hAnsi="Times New Roman"/>
                <w:sz w:val="28"/>
                <w:szCs w:val="28"/>
                <w:lang w:val="kk-KZ"/>
              </w:rPr>
              <w:t>2-топ: Қыс</w:t>
            </w:r>
          </w:p>
          <w:p w:rsidR="001F090D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</w:t>
            </w:r>
            <w:r w:rsidR="002127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тапсырмасын текс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еру:                                                    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  <w:r w:rsidR="001F090D" w:rsidRPr="001F09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4-тапсырма.</w:t>
            </w:r>
            <w:r w:rsidR="001F090D">
              <w:rPr>
                <w:rFonts w:ascii="Times New Roman" w:hAnsi="Times New Roman"/>
                <w:sz w:val="28"/>
                <w:szCs w:val="28"/>
                <w:lang w:val="kk-KZ"/>
              </w:rPr>
              <w:t>Отбасы мүшелері қай мезгілде туғанын анықтап жазу</w:t>
            </w:r>
          </w:p>
          <w:p w:rsidR="001F090D" w:rsidRDefault="001F090D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1F09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Миға шабуыл</w:t>
            </w:r>
            <w:r w:rsidR="003E4ECE" w:rsidRPr="001F090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әдісі. Оқушылардан </w:t>
            </w:r>
            <w:r w:rsidRPr="00C842F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«Доп лақтыру»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ойыны арқылы сұрақтар қою.</w:t>
            </w:r>
          </w:p>
          <w:p w:rsidR="003E4ECE" w:rsidRPr="00F6404C" w:rsidRDefault="001F090D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1.Жылдың неше мезгілі бар?                                            </w:t>
            </w:r>
            <w:r w:rsidR="00FF2D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2.Бір жылда неше ай бар?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FF2D4B">
              <w:rPr>
                <w:rFonts w:ascii="Times New Roman" w:hAnsi="Times New Roman"/>
                <w:sz w:val="28"/>
                <w:szCs w:val="28"/>
                <w:lang w:val="kk-KZ"/>
              </w:rPr>
              <w:t>Бір жылда неше тәулік бар?                                      4.Бір тәулікте неше сағат бар?                                             5.Сен бос уақытыңда немен шұғылданасың?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F2D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6. Сен демалыс күні түске дейін не істейсің?                  7. Түстен кейін не істейсің?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</w:t>
            </w:r>
            <w:r w:rsidR="003E4ECE"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3E4ECE"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«Жарайсың» «Жақсы» «Өте керемет» сөздері арқылы бағал</w:t>
            </w:r>
            <w:r w:rsidR="00E10BF3">
              <w:rPr>
                <w:rFonts w:ascii="Times New Roman" w:hAnsi="Times New Roman"/>
                <w:sz w:val="28"/>
                <w:szCs w:val="28"/>
                <w:lang w:val="kk-KZ"/>
              </w:rPr>
              <w:t>аймын.</w:t>
            </w:r>
            <w:r w:rsidR="003E4ECE"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89" w:type="dxa"/>
          </w:tcPr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2FB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2FB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2FB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2FB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2FB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2FB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842FB" w:rsidRDefault="00362C2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C842FB">
              <w:rPr>
                <w:rFonts w:ascii="Times New Roman" w:hAnsi="Times New Roman"/>
                <w:sz w:val="28"/>
                <w:szCs w:val="28"/>
                <w:lang w:val="kk-KZ"/>
              </w:rPr>
              <w:t>оп</w:t>
            </w:r>
          </w:p>
          <w:p w:rsidR="00362C2A" w:rsidRDefault="00362C2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62C2A" w:rsidRDefault="00362C2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62C2A" w:rsidRPr="00F6404C" w:rsidRDefault="00362C2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көрнекілік</w:t>
            </w:r>
          </w:p>
        </w:tc>
      </w:tr>
      <w:tr w:rsidR="003E4ECE" w:rsidRPr="00F6404C" w:rsidTr="00F1335A">
        <w:trPr>
          <w:trHeight w:val="65"/>
        </w:trPr>
        <w:tc>
          <w:tcPr>
            <w:tcW w:w="2268" w:type="dxa"/>
          </w:tcPr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Сабақтың ортасы (</w:t>
            </w: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>5 мин-30 мин)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1335A" w:rsidRPr="00F6404C" w:rsidRDefault="00F1335A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соңы</w:t>
            </w: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5 мин</w:t>
            </w:r>
          </w:p>
        </w:tc>
        <w:tc>
          <w:tcPr>
            <w:tcW w:w="6888" w:type="dxa"/>
            <w:gridSpan w:val="2"/>
          </w:tcPr>
          <w:p w:rsidR="002127CE" w:rsidRDefault="002127CE" w:rsidP="002127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Жеке жұмыс.</w:t>
            </w:r>
          </w:p>
          <w:p w:rsidR="00E04CDD" w:rsidRPr="002127CE" w:rsidRDefault="00A818E1" w:rsidP="002127C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127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Оқулықтағы </w:t>
            </w:r>
            <w:r w:rsidR="00E04CDD" w:rsidRPr="002127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2-тапсырма. Күн тәртібіңді жаз.</w:t>
            </w:r>
          </w:p>
          <w:p w:rsidR="00E04CDD" w:rsidRPr="00E04CDD" w:rsidRDefault="00E04CDD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04CDD">
              <w:rPr>
                <w:rFonts w:ascii="Times New Roman" w:hAnsi="Times New Roman"/>
                <w:sz w:val="28"/>
                <w:szCs w:val="28"/>
                <w:lang w:val="kk-KZ"/>
              </w:rPr>
              <w:t>7.00..........                 16.00...........</w:t>
            </w:r>
          </w:p>
          <w:p w:rsidR="00E04CDD" w:rsidRDefault="00E04CDD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04CDD">
              <w:rPr>
                <w:rFonts w:ascii="Times New Roman" w:hAnsi="Times New Roman"/>
                <w:sz w:val="28"/>
                <w:szCs w:val="28"/>
                <w:lang w:val="kk-KZ"/>
              </w:rPr>
              <w:t>7.30..........                 17.00...........</w:t>
            </w:r>
          </w:p>
          <w:p w:rsidR="00E04CDD" w:rsidRDefault="00E04CDD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8.00..........                 19.00...........</w:t>
            </w:r>
          </w:p>
          <w:p w:rsidR="00E04CDD" w:rsidRDefault="00E04CDD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12.00.........                20.00...........</w:t>
            </w:r>
          </w:p>
          <w:p w:rsidR="00E04CDD" w:rsidRDefault="00E04CDD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14.00..........               21.00...........</w:t>
            </w:r>
          </w:p>
          <w:p w:rsidR="00E04CDD" w:rsidRDefault="00E04CDD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15.00...........              22.00............ </w:t>
            </w:r>
          </w:p>
          <w:p w:rsidR="00241646" w:rsidRDefault="00241646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10BF3" w:rsidRDefault="00AA210E" w:rsidP="00E04CD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E10BF3"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орындап болған бастапқы үш немесе бес оқушыға өздерінің жазған күн тәртібі жайлы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оқиды.</w:t>
            </w:r>
          </w:p>
          <w:p w:rsidR="00AA210E" w:rsidRPr="00241646" w:rsidRDefault="00AA210E" w:rsidP="0024164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16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«Жапырақ»</w:t>
            </w:r>
            <w:r w:rsidRPr="00241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карточкалары арқылы бағалаймын.</w:t>
            </w:r>
          </w:p>
          <w:p w:rsidR="00AA210E" w:rsidRPr="00A818E1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  <w:r w:rsidR="00E04CDD" w:rsidRPr="00A81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Топтық жұмыс. </w:t>
            </w:r>
            <w:r w:rsidR="00517E27" w:rsidRPr="00A81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«Пазл» құрастыру.</w:t>
            </w:r>
            <w:r w:rsidR="00517E27" w:rsidRPr="00A81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B1A48" w:rsidRPr="00E10BF3" w:rsidRDefault="00AA210E" w:rsidP="00AA210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Екі топқа ж</w:t>
            </w:r>
            <w:r w:rsidR="00517E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мезгілдерінің</w:t>
            </w:r>
            <w:r w:rsidR="00A81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қиындылары беріледі.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17E27">
              <w:rPr>
                <w:rFonts w:ascii="Times New Roman" w:hAnsi="Times New Roman"/>
                <w:sz w:val="28"/>
                <w:szCs w:val="28"/>
                <w:lang w:val="kk-KZ"/>
              </w:rPr>
              <w:t>. Ә</w:t>
            </w:r>
            <w:r w:rsidR="008B1A4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 топ өзіне берілген мезгілдерде ауа райы қандай болады? Әр мезгілді бір сөйлеммен </w:t>
            </w:r>
            <w:r w:rsidR="008B1A4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ауызша сипаттайды.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B1A48" w:rsidRDefault="00E10BF3" w:rsidP="00A818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</w:t>
            </w:r>
          </w:p>
          <w:p w:rsidR="00C842FB" w:rsidRDefault="00C842FB" w:rsidP="00A818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842FB" w:rsidRDefault="00C842FB" w:rsidP="00A818E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409"/>
              <w:gridCol w:w="3544"/>
            </w:tblGrid>
            <w:tr w:rsidR="00C842FB" w:rsidRPr="00E77184" w:rsidTr="00D32539">
              <w:trPr>
                <w:trHeight w:val="306"/>
              </w:trPr>
              <w:tc>
                <w:tcPr>
                  <w:tcW w:w="2409" w:type="dxa"/>
                </w:tcPr>
                <w:p w:rsidR="00C842FB" w:rsidRPr="00F6404C" w:rsidRDefault="00C842FB" w:rsidP="00D32539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404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544" w:type="dxa"/>
                </w:tcPr>
                <w:p w:rsidR="00C842FB" w:rsidRPr="00F6404C" w:rsidRDefault="00C842FB" w:rsidP="00D32539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404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Дескриптор</w:t>
                  </w:r>
                </w:p>
              </w:tc>
            </w:tr>
          </w:tbl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09"/>
              <w:gridCol w:w="3544"/>
            </w:tblGrid>
            <w:tr w:rsidR="00C842FB" w:rsidRPr="00227232" w:rsidTr="00D32539">
              <w:trPr>
                <w:trHeight w:val="2364"/>
              </w:trPr>
              <w:tc>
                <w:tcPr>
                  <w:tcW w:w="2409" w:type="dxa"/>
                </w:tcPr>
                <w:p w:rsidR="00C842FB" w:rsidRPr="00F6404C" w:rsidRDefault="00C842FB" w:rsidP="00D32539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-Тақырып</w:t>
                  </w:r>
                  <w:r w:rsidRPr="00F6404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мазмұнын түсінеді және қойылған сұрақтарға жауап береді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.</w:t>
                  </w:r>
                </w:p>
                <w:p w:rsidR="00C842FB" w:rsidRPr="00F6404C" w:rsidRDefault="00C842FB" w:rsidP="00D32539">
                  <w:pPr>
                    <w:ind w:left="-9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F6404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  </w:t>
                  </w:r>
                </w:p>
              </w:tc>
              <w:tc>
                <w:tcPr>
                  <w:tcW w:w="3544" w:type="dxa"/>
                </w:tcPr>
                <w:p w:rsidR="00C842FB" w:rsidRPr="00F6404C" w:rsidRDefault="00C842FB" w:rsidP="00D32539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-Тақырып</w:t>
                  </w:r>
                  <w:r w:rsidRPr="00F6404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мазмұнын түсінеді және сұрақтарға жауап береді</w:t>
                  </w:r>
                </w:p>
                <w:p w:rsidR="00C842FB" w:rsidRPr="00F6404C" w:rsidRDefault="00C842FB" w:rsidP="00D32539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-Тақырып</w:t>
                  </w:r>
                  <w:r w:rsidRPr="00F6404C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мазмұнын өз сөзімен жеткізе алады</w:t>
                  </w:r>
                </w:p>
              </w:tc>
            </w:tr>
          </w:tbl>
          <w:p w:rsidR="00C842FB" w:rsidRPr="00C842FB" w:rsidRDefault="00C842FB" w:rsidP="00C842FB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B1A48" w:rsidRDefault="00E10BF3" w:rsidP="008B1A4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«От шашу» әдісі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топтар бірін-бірі бағалайды.</w:t>
            </w:r>
          </w:p>
          <w:p w:rsidR="00AA210E" w:rsidRDefault="00AA210E" w:rsidP="008B1A4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Ал, балалар бәріміз сергіту жаттығуын жасап алайық. </w:t>
            </w:r>
            <w:r w:rsidRPr="00AA21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«Сергіту»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жаттығуын жасату.</w:t>
            </w:r>
          </w:p>
          <w:p w:rsidR="00E10BF3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81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2.«Жұптық жұмыс»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818E1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Көп </w:t>
            </w:r>
            <w:r w:rsidR="00301F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нүктенің орнына тиісті сөзді жаз.</w:t>
            </w:r>
          </w:p>
          <w:p w:rsidR="00301F3A" w:rsidRDefault="00301F3A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Жаз ең ... мезгіл. Жазда ... піседі. Біз ... шомылам.</w:t>
            </w:r>
          </w:p>
          <w:p w:rsidR="00301F3A" w:rsidRDefault="00E77184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Керект</w:t>
            </w:r>
            <w:r w:rsidRPr="00E77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 сөздер: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ыстық, суға, жеміс-жидек,</w:t>
            </w:r>
          </w:p>
          <w:p w:rsidR="00301F3A" w:rsidRDefault="00301F3A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Әлібек бос .... күреспен шұғылданады.</w:t>
            </w:r>
            <w:r w:rsidR="00E77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Әнел ... шұғылданады. Мен таңертең ... тұрамын.</w:t>
            </w:r>
          </w:p>
          <w:p w:rsidR="00E77184" w:rsidRDefault="00E77184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7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Керекті сөздер: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бимен, жетіде, уақытында.</w:t>
            </w:r>
          </w:p>
          <w:p w:rsidR="00E77184" w:rsidRDefault="00C26232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 ... маған ұнайды. Қыста мен ... тебемін. Қыс айлары: ... , ... , ... , .</w:t>
            </w:r>
          </w:p>
          <w:p w:rsidR="00C26232" w:rsidRDefault="00C26232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62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Керекті сөздер: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шаңғы, желтоқсан, мезгілі, қаңтар, ақпан.</w:t>
            </w:r>
          </w:p>
          <w:p w:rsidR="002638CF" w:rsidRDefault="002638CF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Көктемде ... ұшып келеді. ... жиі жауады.</w:t>
            </w:r>
          </w:p>
          <w:p w:rsidR="002638CF" w:rsidRDefault="002638CF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38C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Керекті сөздер: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Жаңбыр, құстар.</w:t>
            </w:r>
          </w:p>
          <w:p w:rsidR="002638CF" w:rsidRDefault="002638CF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Тамыз жаздың ... айы. Күздің бірінші айы ... .</w:t>
            </w:r>
          </w:p>
          <w:p w:rsidR="00C842FB" w:rsidRDefault="00C842FB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Керекті сөздер: Қыркүйек, үшінші.</w:t>
            </w:r>
          </w:p>
          <w:p w:rsidR="00AF6A8A" w:rsidRDefault="00C26232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638C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Тиісті қосымшасын жалғап жаз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26232" w:rsidRDefault="002638CF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Мен шаңғы тебе...</w:t>
            </w:r>
          </w:p>
          <w:p w:rsidR="002638CF" w:rsidRDefault="002638CF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 шаңғы тебе...</w:t>
            </w:r>
          </w:p>
          <w:p w:rsidR="002638CF" w:rsidRDefault="002638CF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Сіз шаңғы тебе...</w:t>
            </w:r>
          </w:p>
          <w:p w:rsidR="002638CF" w:rsidRDefault="002638CF" w:rsidP="00A818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 шаңғы тебе...</w:t>
            </w:r>
          </w:p>
          <w:p w:rsidR="009042E4" w:rsidRPr="00397EA1" w:rsidRDefault="009042E4" w:rsidP="009042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97E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«Жарайсың» «Жақсы» «Өте керемет»</w:t>
            </w: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сөздері арқылы бағал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ау.</w:t>
            </w:r>
            <w:r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B3179" w:rsidRDefault="002127CE" w:rsidP="00CB317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 аттарын орналастыру.</w:t>
            </w:r>
            <w:r w:rsidR="00CB31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B3179" w:rsidRDefault="00CB3179" w:rsidP="00CB31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 тақтаға шығып ретсіз орналасқан ай аттарының ішінен бір ай таңдап, тақтада тұрған жыл мезгілдерінің тұсына жабыстырып, сәйкестендіру керек.</w:t>
            </w:r>
          </w:p>
          <w:p w:rsidR="00CB3179" w:rsidRDefault="00CB3179" w:rsidP="00CB31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Қаңтар, ақпан, наурыз, сәуір,мамыр, маусым, шілде, тамыз, қыркүйек, қазан, қараша,желтоқсан.</w:t>
            </w:r>
          </w:p>
          <w:p w:rsidR="00CB3179" w:rsidRDefault="00CB3179" w:rsidP="00CB317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B31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Үйге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тапсырма.</w:t>
            </w:r>
          </w:p>
          <w:p w:rsidR="00CB3179" w:rsidRDefault="00CB3179" w:rsidP="00CB31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мезгілінің суретін салып келу.</w:t>
            </w:r>
          </w:p>
          <w:p w:rsidR="00CB3179" w:rsidRDefault="00487232" w:rsidP="00CB317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Рефлекция</w:t>
            </w:r>
            <w:r w:rsidR="00CB3179" w:rsidRPr="00CB31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="00CB31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B3179" w:rsidRPr="00CB3179" w:rsidRDefault="00CB3179" w:rsidP="00CB31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тақтадағы себетке қолдарындағы жинаған жапырақ карточкаларын</w:t>
            </w:r>
            <w:r w:rsidR="00F133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сабақты жақсы түсінгенін немесе түсінбегеніне қарай салады.</w:t>
            </w:r>
          </w:p>
          <w:p w:rsidR="00CB3179" w:rsidRPr="00CB3179" w:rsidRDefault="00CB3179" w:rsidP="00CB31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Бағалау: </w:t>
            </w:r>
            <w:r w:rsidRPr="001946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сыныпты жинаған </w:t>
            </w:r>
            <w:r w:rsidR="00F1335A">
              <w:rPr>
                <w:rFonts w:ascii="Times New Roman" w:hAnsi="Times New Roman"/>
                <w:sz w:val="28"/>
                <w:szCs w:val="28"/>
                <w:lang w:val="kk-KZ"/>
              </w:rPr>
              <w:t>Жапырақ</w:t>
            </w:r>
            <w:r w:rsidRPr="001946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каточкалары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94662">
              <w:rPr>
                <w:rFonts w:ascii="Times New Roman" w:hAnsi="Times New Roman"/>
                <w:sz w:val="28"/>
                <w:szCs w:val="28"/>
                <w:lang w:val="kk-KZ"/>
              </w:rPr>
              <w:t>арқылы бағалау.</w:t>
            </w:r>
          </w:p>
          <w:p w:rsidR="00A818E1" w:rsidRPr="00CB3179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818E1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818E1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818E1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A818E1" w:rsidRPr="00A818E1" w:rsidRDefault="00A818E1" w:rsidP="00A818E1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E4ECE" w:rsidRPr="00F6404C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3E4ECE"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</w:t>
            </w:r>
            <w:r w:rsidR="003E4E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</w:t>
            </w:r>
            <w:r w:rsidR="003E4ECE" w:rsidRPr="00F640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</w:t>
            </w:r>
          </w:p>
          <w:p w:rsidR="00C842FB" w:rsidRPr="00F6404C" w:rsidRDefault="00A818E1" w:rsidP="00C842F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404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E4ECE" w:rsidRPr="00F6404C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89" w:type="dxa"/>
          </w:tcPr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оқулық</w:t>
            </w: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 мезгілдері</w:t>
            </w:r>
          </w:p>
          <w:p w:rsidR="00C842FB" w:rsidRPr="00A443ED" w:rsidRDefault="00C842FB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A443ED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A443ED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Default="003E4ECE" w:rsidP="00A2728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E4ECE" w:rsidRPr="00A443ED" w:rsidRDefault="003E4ECE" w:rsidP="00A2728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E4ECE" w:rsidRDefault="003E4ECE" w:rsidP="003E4ECE">
      <w:pPr>
        <w:rPr>
          <w:lang w:val="kk-KZ"/>
        </w:rPr>
      </w:pPr>
    </w:p>
    <w:p w:rsidR="003E4ECE" w:rsidRDefault="003E4ECE" w:rsidP="003E4ECE">
      <w:pPr>
        <w:rPr>
          <w:lang w:val="kk-KZ"/>
        </w:rPr>
      </w:pPr>
    </w:p>
    <w:p w:rsidR="00060A73" w:rsidRDefault="00060A73" w:rsidP="00060A73">
      <w:pPr>
        <w:rPr>
          <w:lang w:val="kk-KZ"/>
        </w:rPr>
      </w:pPr>
    </w:p>
    <w:p w:rsidR="00770329" w:rsidRDefault="00770329" w:rsidP="003E4ECE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599" cy="3400425"/>
            <wp:effectExtent l="0" t="0" r="635" b="0"/>
            <wp:docPr id="1" name="Рисунок 1" descr="C:\Users\User\Downloads\IMG-202002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203-WA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29" w:rsidRDefault="00770329" w:rsidP="00770329">
      <w:pPr>
        <w:jc w:val="right"/>
        <w:rPr>
          <w:lang w:val="kk-KZ"/>
        </w:rPr>
      </w:pPr>
    </w:p>
    <w:p w:rsidR="00770329" w:rsidRDefault="00770329" w:rsidP="00770329">
      <w:pPr>
        <w:jc w:val="right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038850" cy="3619500"/>
            <wp:effectExtent l="0" t="0" r="0" b="0"/>
            <wp:docPr id="3" name="Рисунок 3" descr="C:\Users\User\Downloads\IMG-2020020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203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24" cy="361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29" w:rsidRDefault="00770329" w:rsidP="00770329">
      <w:pPr>
        <w:jc w:val="right"/>
        <w:rPr>
          <w:lang w:val="kk-KZ"/>
        </w:rPr>
      </w:pPr>
    </w:p>
    <w:p w:rsidR="00770329" w:rsidRDefault="00770329" w:rsidP="00770329">
      <w:pPr>
        <w:jc w:val="right"/>
        <w:rPr>
          <w:lang w:val="kk-KZ"/>
        </w:rPr>
      </w:pPr>
    </w:p>
    <w:p w:rsidR="00770329" w:rsidRDefault="00770329" w:rsidP="003E4ECE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0550" cy="4619625"/>
            <wp:effectExtent l="0" t="0" r="0" b="9525"/>
            <wp:docPr id="2" name="Рисунок 2" descr="C:\Users\User\Downloads\IMG-2020020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203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996" cy="462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5A0"/>
    <w:multiLevelType w:val="hybridMultilevel"/>
    <w:tmpl w:val="67DE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FD"/>
    <w:rsid w:val="000022D0"/>
    <w:rsid w:val="00002FFD"/>
    <w:rsid w:val="00005A5E"/>
    <w:rsid w:val="00060A73"/>
    <w:rsid w:val="000A1D39"/>
    <w:rsid w:val="000A3D72"/>
    <w:rsid w:val="000E4536"/>
    <w:rsid w:val="000F5F78"/>
    <w:rsid w:val="00176E66"/>
    <w:rsid w:val="001A3407"/>
    <w:rsid w:val="001B7C59"/>
    <w:rsid w:val="001D5B06"/>
    <w:rsid w:val="001F090D"/>
    <w:rsid w:val="001F669E"/>
    <w:rsid w:val="002127CE"/>
    <w:rsid w:val="00227232"/>
    <w:rsid w:val="00241646"/>
    <w:rsid w:val="00246622"/>
    <w:rsid w:val="002638CF"/>
    <w:rsid w:val="00287F36"/>
    <w:rsid w:val="00294928"/>
    <w:rsid w:val="002A2116"/>
    <w:rsid w:val="002D0999"/>
    <w:rsid w:val="002F092D"/>
    <w:rsid w:val="002F3C8A"/>
    <w:rsid w:val="00301F3A"/>
    <w:rsid w:val="003469BA"/>
    <w:rsid w:val="003569DA"/>
    <w:rsid w:val="00362C2A"/>
    <w:rsid w:val="00365F6F"/>
    <w:rsid w:val="00366F2B"/>
    <w:rsid w:val="003804E5"/>
    <w:rsid w:val="00384703"/>
    <w:rsid w:val="00391BAF"/>
    <w:rsid w:val="003B695E"/>
    <w:rsid w:val="003C1627"/>
    <w:rsid w:val="003D008A"/>
    <w:rsid w:val="003E350A"/>
    <w:rsid w:val="003E4ECE"/>
    <w:rsid w:val="004159BE"/>
    <w:rsid w:val="00421CAC"/>
    <w:rsid w:val="00434376"/>
    <w:rsid w:val="00453488"/>
    <w:rsid w:val="00487232"/>
    <w:rsid w:val="004A0A1D"/>
    <w:rsid w:val="004F23C2"/>
    <w:rsid w:val="00507B11"/>
    <w:rsid w:val="00517E27"/>
    <w:rsid w:val="00546738"/>
    <w:rsid w:val="00561660"/>
    <w:rsid w:val="00572552"/>
    <w:rsid w:val="005938A4"/>
    <w:rsid w:val="005B3425"/>
    <w:rsid w:val="005B55F8"/>
    <w:rsid w:val="005F0CC8"/>
    <w:rsid w:val="006011F5"/>
    <w:rsid w:val="00604C31"/>
    <w:rsid w:val="00613BA4"/>
    <w:rsid w:val="006C2127"/>
    <w:rsid w:val="006C5552"/>
    <w:rsid w:val="00701F34"/>
    <w:rsid w:val="007213F0"/>
    <w:rsid w:val="00737DF9"/>
    <w:rsid w:val="00757892"/>
    <w:rsid w:val="00770329"/>
    <w:rsid w:val="0078375C"/>
    <w:rsid w:val="007B1620"/>
    <w:rsid w:val="007C2099"/>
    <w:rsid w:val="00832A5D"/>
    <w:rsid w:val="008626C4"/>
    <w:rsid w:val="00872D04"/>
    <w:rsid w:val="008B1A48"/>
    <w:rsid w:val="008C6947"/>
    <w:rsid w:val="008D4514"/>
    <w:rsid w:val="009042E4"/>
    <w:rsid w:val="00913811"/>
    <w:rsid w:val="00961FA6"/>
    <w:rsid w:val="00991C5B"/>
    <w:rsid w:val="009B16FC"/>
    <w:rsid w:val="009F3A4A"/>
    <w:rsid w:val="00A0516A"/>
    <w:rsid w:val="00A13454"/>
    <w:rsid w:val="00A21047"/>
    <w:rsid w:val="00A24B8C"/>
    <w:rsid w:val="00A81519"/>
    <w:rsid w:val="00A818E1"/>
    <w:rsid w:val="00AA210E"/>
    <w:rsid w:val="00AB3DD9"/>
    <w:rsid w:val="00AF6A8A"/>
    <w:rsid w:val="00B061DB"/>
    <w:rsid w:val="00B067E0"/>
    <w:rsid w:val="00B211AD"/>
    <w:rsid w:val="00B90A71"/>
    <w:rsid w:val="00BA7D35"/>
    <w:rsid w:val="00BE570D"/>
    <w:rsid w:val="00C07CF2"/>
    <w:rsid w:val="00C26232"/>
    <w:rsid w:val="00C26997"/>
    <w:rsid w:val="00C70358"/>
    <w:rsid w:val="00C842FB"/>
    <w:rsid w:val="00CB3179"/>
    <w:rsid w:val="00CC61C5"/>
    <w:rsid w:val="00DA7DAA"/>
    <w:rsid w:val="00DB562F"/>
    <w:rsid w:val="00DC3E2D"/>
    <w:rsid w:val="00E04CDD"/>
    <w:rsid w:val="00E10BF3"/>
    <w:rsid w:val="00E51A20"/>
    <w:rsid w:val="00E65C2D"/>
    <w:rsid w:val="00E77184"/>
    <w:rsid w:val="00E93D35"/>
    <w:rsid w:val="00E944B7"/>
    <w:rsid w:val="00EF5455"/>
    <w:rsid w:val="00F059F3"/>
    <w:rsid w:val="00F1335A"/>
    <w:rsid w:val="00F303D3"/>
    <w:rsid w:val="00F70FFD"/>
    <w:rsid w:val="00F8343A"/>
    <w:rsid w:val="00FB3FC4"/>
    <w:rsid w:val="00FE0D68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C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B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4C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B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2019-11-28T06:28:00Z</cp:lastPrinted>
  <dcterms:created xsi:type="dcterms:W3CDTF">2020-04-26T04:46:00Z</dcterms:created>
  <dcterms:modified xsi:type="dcterms:W3CDTF">2020-04-27T05:19:00Z</dcterms:modified>
</cp:coreProperties>
</file>