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674" w:rsidRDefault="00F85674" w:rsidP="00F8567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Пән: Дүниетану                                                           Мұғалімі:Маратова Д.А</w:t>
      </w:r>
    </w:p>
    <w:p w:rsidR="00F85674" w:rsidRDefault="00F85674" w:rsidP="00F8567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                                                                                     №54 мектеп-лицей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3026"/>
        <w:gridCol w:w="3260"/>
      </w:tblGrid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Сабақ тақырыбы: 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Қ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ала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мен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ауыл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СЫНЫП: 3-сынып</w:t>
            </w:r>
          </w:p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</w:tc>
      </w:tr>
      <w:tr w:rsidR="00F85674" w:rsidRP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Оқу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мақсаты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tabs>
                <w:tab w:val="left" w:pos="320"/>
              </w:tabs>
              <w:spacing w:after="0" w:line="232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3.1.3.2 қала мен ауылдың байланысын зерттеу, мысалдар келтіру</w:t>
            </w:r>
          </w:p>
        </w:tc>
      </w:tr>
      <w:tr w:rsidR="00F85674" w:rsidRP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Сабақ мақсаттары: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 w:rsidP="00F82E1D">
            <w:pPr>
              <w:numPr>
                <w:ilvl w:val="0"/>
                <w:numId w:val="1"/>
              </w:numPr>
              <w:contextualSpacing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Барлық оқушылар: </w:t>
            </w:r>
            <w:r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  <w:t>қала және ауыл тіршілігінің айырмашылығын біледі;</w:t>
            </w:r>
          </w:p>
          <w:p w:rsidR="00F85674" w:rsidRDefault="00F85674" w:rsidP="00F82E1D">
            <w:pPr>
              <w:numPr>
                <w:ilvl w:val="0"/>
                <w:numId w:val="1"/>
              </w:numPr>
              <w:contextualSpacing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Көптеген оқушылар: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қала мен ауыл байланысын зерттеу, талдау жасау арқылы анықтайды</w:t>
            </w:r>
          </w:p>
          <w:p w:rsidR="00F85674" w:rsidRDefault="00F85674" w:rsidP="00F82E1D">
            <w:pPr>
              <w:numPr>
                <w:ilvl w:val="0"/>
                <w:numId w:val="1"/>
              </w:numPr>
              <w:contextualSpacing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Кейбір оқушылар: </w:t>
            </w:r>
            <w:r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  <w:t>өзі тұратын жерде қандай өндіріс дамығанын зерттейді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Бағалау критерийлері: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 w:rsidP="00F82E1D">
            <w:pPr>
              <w:numPr>
                <w:ilvl w:val="0"/>
                <w:numId w:val="2"/>
              </w:numPr>
              <w:spacing w:after="0" w:line="266" w:lineRule="auto"/>
              <w:ind w:right="60"/>
              <w:contextualSpacing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/>
                <w:color w:val="000000"/>
                <w:sz w:val="28"/>
                <w:szCs w:val="28"/>
                <w:lang w:val="kk-KZ"/>
              </w:rPr>
              <w:t>Қала мен ауылды салыстырады.</w:t>
            </w:r>
          </w:p>
          <w:p w:rsidR="00F85674" w:rsidRDefault="00F85674" w:rsidP="00F82E1D">
            <w:pPr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Arial" w:hAnsi="Times New Roman"/>
                <w:color w:val="000000"/>
                <w:sz w:val="28"/>
                <w:szCs w:val="28"/>
                <w:lang w:val="kk-KZ"/>
              </w:rPr>
              <w:t>Қала мен ауылдағы шаруашылық қызметін көрсетеді</w:t>
            </w:r>
          </w:p>
        </w:tc>
      </w:tr>
      <w:tr w:rsidR="00F85674" w:rsidRP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Тілдік мақсаттар: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kk-KZ" w:eastAsia="ru-RU"/>
              </w:rPr>
              <w:t>Қоршаған ортаны және олардың орналасуын сипаттау; «қала», «ауыл», «көрікті жерлер» сөздерін қолданады.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Тірек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сөздер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tabs>
                <w:tab w:val="left" w:pos="3754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қала – город – city;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ab/>
            </w:r>
          </w:p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ауыл – село (деревня) – village;                 қажеттілік- потребности-needs</w:t>
            </w:r>
          </w:p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экономика – экономика – economics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Құндылықтарды қалыптастыру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Оқушыларды  жеріне, еліне  деген  сүйіспеншілігін  қалыптастыра отырып, </w:t>
            </w:r>
          </w:p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еңбексүйгіштікке баулу.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Пәнаралық  байланыс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Жаратылыстану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АКТ қолдану дағдылары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Слайд, қала және ауыл суреттері,микрафон.  ноутбук.</w:t>
            </w:r>
          </w:p>
        </w:tc>
      </w:tr>
      <w:tr w:rsidR="00F85674" w:rsidTr="00F85674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F85674" w:rsidRDefault="00F85674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Осыған дейінгі қарастырылған тақырып: Елді мекендер қандай болады?  </w:t>
            </w:r>
          </w:p>
          <w:p w:rsidR="00F85674" w:rsidRDefault="00F85674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сұрақ-жауап арқылы пысықтау.</w:t>
            </w:r>
          </w:p>
        </w:tc>
      </w:tr>
    </w:tbl>
    <w:p w:rsidR="00F85674" w:rsidRDefault="00F85674" w:rsidP="00F8567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F85674" w:rsidRDefault="00F85674" w:rsidP="00F8567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Сабақтың барысы</w:t>
      </w:r>
    </w:p>
    <w:p w:rsidR="00F85674" w:rsidRDefault="00F85674" w:rsidP="00F8567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F85674" w:rsidRDefault="00F85674" w:rsidP="00F8567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tbl>
      <w:tblPr>
        <w:tblStyle w:val="1"/>
        <w:tblpPr w:leftFromText="180" w:rightFromText="180" w:vertAnchor="text" w:tblpX="-56" w:tblpY="1"/>
        <w:tblOverlap w:val="never"/>
        <w:tblW w:w="100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28"/>
        <w:gridCol w:w="34"/>
        <w:gridCol w:w="4540"/>
        <w:gridCol w:w="62"/>
        <w:gridCol w:w="2063"/>
        <w:gridCol w:w="68"/>
      </w:tblGrid>
      <w:tr w:rsidR="00F85674" w:rsidTr="00F85674">
        <w:tc>
          <w:tcPr>
            <w:tcW w:w="33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Сабақ жоспарланған кезеңдері</w:t>
            </w:r>
          </w:p>
        </w:tc>
        <w:tc>
          <w:tcPr>
            <w:tcW w:w="4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Сабақтағы жоспарланған іс-әрекет</w:t>
            </w:r>
          </w:p>
        </w:tc>
        <w:tc>
          <w:tcPr>
            <w:tcW w:w="2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Ресурстар</w:t>
            </w:r>
          </w:p>
        </w:tc>
      </w:tr>
      <w:tr w:rsidR="00F85674" w:rsidTr="00F85674">
        <w:tc>
          <w:tcPr>
            <w:tcW w:w="33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Ынтымақтастық атмосферасын құру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lastRenderedPageBreak/>
              <w:t>3 минут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«Миға шабуыл»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Жаңа сабақ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«Кинометафора»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әдісі арқылы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5 мин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FF0000"/>
                <w:sz w:val="28"/>
                <w:szCs w:val="28"/>
                <w:lang w:val="kk-KZ" w:eastAsia="ru-RU"/>
              </w:rPr>
            </w:pPr>
          </w:p>
        </w:tc>
        <w:tc>
          <w:tcPr>
            <w:tcW w:w="4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lastRenderedPageBreak/>
              <w:t xml:space="preserve">Амандасу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«Мен саған сенемін...» өйткені сен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lastRenderedPageBreak/>
              <w:t>жақсы адамсың.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474747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474747"/>
                <w:sz w:val="28"/>
                <w:szCs w:val="28"/>
                <w:shd w:val="clear" w:color="auto" w:fill="FFFFFF"/>
                <w:lang w:val="kk-KZ" w:eastAsia="ru-RU"/>
              </w:rPr>
              <w:t>Сұрақ-жауап әдісі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474747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 xml:space="preserve">1-топ: Қазақстан аумағындағы республикалық маңызы бар қалаларды атаңдар (Астана мен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Алматы)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2-топ:Елді мекендер қалай бөлінеді? (Қалалық және ауылдық)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3-топ: Ауыл тұрғындары немен айналысады?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4- топ: Ірі қаларды ата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474747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5-топ: Курортты қалалар ата</w:t>
            </w:r>
          </w:p>
          <w:p w:rsidR="00F85674" w:rsidRDefault="00F85674" w:rsidP="00F82E1D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Өте жақсы</w:t>
            </w:r>
          </w:p>
          <w:p w:rsidR="00F85674" w:rsidRDefault="00F85674" w:rsidP="00F82E1D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Рақмет  </w:t>
            </w:r>
          </w:p>
          <w:p w:rsidR="00F85674" w:rsidRDefault="00F85674">
            <w:pPr>
              <w:ind w:left="720"/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ҚБ     Жарайсыңдар!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Бейне ролик көрсету арқылы жаңа сабақтың тақырыбын  ашу.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Балалар сендер кинотеатрға барғанды ұнатасыңдар ма?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Олай болса бірге бейне роликті тамашалайық.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*Ауыл несімен қызықты?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*Қала мен ауылдың айырмашылықтары неде?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*Бейне роликтен не көрдіңдер?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*Сенің қайда тұрғың келеді?Неліктен?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Ендеше , балалар, біздің бүгінігі өтетін тақырыбымыз – «Қала мен ауыл арасында қандай байланыс бар?»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(Т)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1-топ: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Қажеттілік дегеніміз не?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2-топ: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Эконимика бөлімі немен айналысады?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3-топ: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«Не себептен үй жануарлары қалада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lastRenderedPageBreak/>
              <w:t>болмайды?»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4-топ: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Қалада кездеспейтін заттарды тап.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Оларды қызыл қарындашпен қоршайды.</w:t>
            </w:r>
          </w:p>
          <w:p w:rsidR="00F85674" w:rsidRDefault="00F85674">
            <w:pPr>
              <w:contextualSpacing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Мақсаты:</w:t>
            </w:r>
            <w:r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  <w:t xml:space="preserve"> қала және ауыл тіршілігін ажыратады.</w:t>
            </w:r>
          </w:p>
          <w:p w:rsidR="00F85674" w:rsidRDefault="00F85674">
            <w:pPr>
              <w:contextualSpacing/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" w:hAnsi="Times New Roman"/>
                <w:b/>
                <w:sz w:val="28"/>
                <w:szCs w:val="28"/>
                <w:lang w:val="kk-KZ" w:eastAsia="ru-RU"/>
              </w:rPr>
              <w:t>Дағды</w:t>
            </w:r>
            <w:r>
              <w:rPr>
                <w:rFonts w:ascii="Times New Roman" w:eastAsia="Arial" w:hAnsi="Times New Roman"/>
                <w:sz w:val="28"/>
                <w:szCs w:val="28"/>
                <w:lang w:val="kk-KZ" w:eastAsia="ru-RU"/>
              </w:rPr>
              <w:t xml:space="preserve"> Сыни ойлау дағдысы қалыптасады.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tabs>
                <w:tab w:val="left" w:pos="176"/>
              </w:tabs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5-топ: Ауыл мен қаланың айырмашылығын айт</w:t>
            </w:r>
          </w:p>
          <w:p w:rsidR="00F85674" w:rsidRDefault="00F85674">
            <w:pPr>
              <w:tabs>
                <w:tab w:val="left" w:pos="176"/>
              </w:tabs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lastRenderedPageBreak/>
              <w:t xml:space="preserve">  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39E4DA" wp14:editId="390D3C1D">
                  <wp:extent cx="1162050" cy="857250"/>
                  <wp:effectExtent l="0" t="0" r="0" b="0"/>
                  <wp:docPr id="1" name="Рисунок 1" descr="images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Видео ролик көрсету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object w:dxaOrig="1965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6.25pt" o:ole="">
                  <v:imagedata r:id="rId7" o:title=""/>
                </v:shape>
                <o:OLEObject Type="Embed" ProgID="PowerPoint.Show.12" ShapeID="_x0000_i1025" DrawAspect="Content" ObjectID="_1648382606" r:id="rId8"/>
              </w:objec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C7F1DC" wp14:editId="50967025">
                  <wp:extent cx="1162050" cy="628650"/>
                  <wp:effectExtent l="0" t="0" r="0" b="0"/>
                  <wp:docPr id="2" name="Рисунок 2" descr="IMG_E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E4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591282" wp14:editId="1227E19E">
                  <wp:extent cx="1162050" cy="542925"/>
                  <wp:effectExtent l="0" t="0" r="0" b="9525"/>
                  <wp:docPr id="3" name="Рисунок 3" descr="IMG_E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E4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F071C74" wp14:editId="6EDB4E80">
                  <wp:extent cx="1200150" cy="619125"/>
                  <wp:effectExtent l="0" t="0" r="0" b="9525"/>
                  <wp:docPr id="4" name="Рисунок 4" descr="IMG_E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E4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674" w:rsidRPr="00F85674" w:rsidTr="00F85674">
        <w:trPr>
          <w:gridAfter w:val="1"/>
          <w:wAfter w:w="68" w:type="dxa"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lastRenderedPageBreak/>
              <w:t xml:space="preserve"> «Белсенді оқу» әдісі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мин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«Зерттеу» әдісі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8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мин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112355" wp14:editId="06852B1B">
                  <wp:extent cx="1666875" cy="1095375"/>
                  <wp:effectExtent l="0" t="0" r="9525" b="9525"/>
                  <wp:docPr id="5" name="Рисунок 9" descr="Без названия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Без названия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5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Қала мен ауыл тіршілігін айырмашылығын анықтайды, ажыратады, салыстырады, зерттейді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Дағды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:Сыни ойлау, қарым қатынас дағдысы қалыптасады.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ҚБ 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Әр топ бірін-бірі бағалайды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Дескриптор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экономика бөлімі немен айналысатынын біледі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-адам өмірінің қажеттіліктерін біледі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-Үй жануарларының қалада болмау себептерін зерттеді, анықтады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-Қала мен ауыл ерекшелігін салыстырды, айырмашылығын анықтады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Әртүлі заттардың суреті берілген.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Дәптермен  жұмыс 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Қала және ауыл суреттері,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фотосуреттер,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FF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85674" w:rsidTr="00F85674">
        <w:trPr>
          <w:gridAfter w:val="1"/>
          <w:wAfter w:w="68" w:type="dxa"/>
          <w:trHeight w:val="4519"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2 мин</w:t>
            </w:r>
          </w:p>
        </w:tc>
        <w:tc>
          <w:tcPr>
            <w:tcW w:w="457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(Ж)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Тапсырма: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Тест сұрақтары.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Бейнефильмнің не туралы екенін көрсетіңіз.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Мақсаты: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Дағды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: есте сақтау , сыни ойлау дағдысы қалыптасады.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ҚБ: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тасбақа, ұшақ, автокөлік арқылы бағалау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Бір-бірін өзара бағалайды.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Алған білімдерін пысықтайды.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Ойын білдіру,пікір таластыру ауызша сөйлеу дағдыларын қалыптастыру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Әр топ  бір-біріне сұрақ қояды.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Қорытындылау 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Ауыл адамдары немен айналысады?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Қала адамдары мен ауыл адамдарының  айырмашылығы неде?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1DFB91" wp14:editId="0648C1F2">
                  <wp:extent cx="1209675" cy="485775"/>
                  <wp:effectExtent l="0" t="0" r="9525" b="9525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451358" wp14:editId="6503D3CF">
                  <wp:extent cx="1209675" cy="590550"/>
                  <wp:effectExtent l="0" t="0" r="9525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E198EB" wp14:editId="0FB45EB8">
                  <wp:extent cx="1209675" cy="714375"/>
                  <wp:effectExtent l="0" t="0" r="9525" b="9525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85674" w:rsidTr="00F85674">
        <w:trPr>
          <w:gridAfter w:val="1"/>
          <w:wAfter w:w="68" w:type="dxa"/>
          <w:trHeight w:val="847"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Саралау әдісі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10 мин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Рефлексия «Ашық микрафон»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әдісі арқылы</w:t>
            </w:r>
          </w:p>
        </w:tc>
        <w:tc>
          <w:tcPr>
            <w:tcW w:w="917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674" w:rsidRDefault="00F85674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94FA49" wp14:editId="495285A8">
                  <wp:extent cx="1209675" cy="1504950"/>
                  <wp:effectExtent l="0" t="0" r="952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DE4E47" wp14:editId="546DE83D">
                  <wp:extent cx="1076325" cy="1228725"/>
                  <wp:effectExtent l="0" t="0" r="9525" b="9525"/>
                  <wp:docPr id="10" name="Рисунок 13" descr="68339359_w640_h640_cid501827_pid48129760-6da8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68339359_w640_h640_cid501827_pid48129760-6da8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85674" w:rsidTr="00F85674">
        <w:trPr>
          <w:gridAfter w:val="1"/>
          <w:wAfter w:w="68" w:type="dxa"/>
          <w:trHeight w:val="2498"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lastRenderedPageBreak/>
              <w:t>Кері байланыс</w:t>
            </w:r>
          </w:p>
          <w:p w:rsidR="00F85674" w:rsidRDefault="00F85674">
            <w:pPr>
              <w:spacing w:line="0" w:lineRule="atLeast"/>
              <w:ind w:left="80"/>
              <w:rPr>
                <w:rFonts w:ascii="Times New Roman" w:eastAsia="Arial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Кері байланыста оқушылардың  сабақты қаншалықты меңгергені анықталады.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Оқушылар өз жұмыстарына баға береді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811E39" wp14:editId="50711AF7">
                  <wp:extent cx="2724150" cy="3152775"/>
                  <wp:effectExtent l="0" t="0" r="0" b="9525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674" w:rsidRDefault="00F85674">
            <w:pPr>
              <w:rPr>
                <w:lang w:eastAsia="ru-RU"/>
              </w:rPr>
            </w:pPr>
          </w:p>
        </w:tc>
      </w:tr>
      <w:tr w:rsidR="00F85674" w:rsidTr="00F85674">
        <w:trPr>
          <w:gridAfter w:val="1"/>
          <w:wAfter w:w="68" w:type="dxa"/>
          <w:trHeight w:val="841"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Сабақ бойынша </w:t>
            </w:r>
          </w:p>
          <w:p w:rsidR="00F85674" w:rsidRDefault="00F85674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рефлексия</w:t>
            </w:r>
          </w:p>
          <w:p w:rsidR="00F85674" w:rsidRDefault="00F85674">
            <w:pPr>
              <w:tabs>
                <w:tab w:val="left" w:pos="2160"/>
              </w:tabs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45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Қандай екі нәрсе табысты болды (оқытуды да, оқуды да ескеріңіз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Өз мекен жайын  білді.</w:t>
            </w:r>
          </w:p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2.Қала мен ауылдың айырмашалығын салыстырды.</w:t>
            </w: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674" w:rsidRDefault="00F85674">
            <w:pP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</w:tbl>
    <w:p w:rsidR="004324C5" w:rsidRPr="00F85674" w:rsidRDefault="00F8567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324C5" w:rsidRPr="00F85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BC4"/>
    <w:multiLevelType w:val="hybridMultilevel"/>
    <w:tmpl w:val="817AA85A"/>
    <w:lvl w:ilvl="0" w:tplc="53EAA4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45842"/>
    <w:multiLevelType w:val="hybridMultilevel"/>
    <w:tmpl w:val="606A5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63D55"/>
    <w:multiLevelType w:val="hybridMultilevel"/>
    <w:tmpl w:val="172AF9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106"/>
    <w:rsid w:val="00641889"/>
    <w:rsid w:val="00B75106"/>
    <w:rsid w:val="00C3363D"/>
    <w:rsid w:val="00F8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8567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F8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6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8567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F8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6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622</Words>
  <Characters>3551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2020-04-14T09:16:00Z</dcterms:created>
  <dcterms:modified xsi:type="dcterms:W3CDTF">2020-04-14T09:17:00Z</dcterms:modified>
</cp:coreProperties>
</file>